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Regulamin konkursu „Najładniejsza Aranżacja Świąteczna 2020”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9214" w:leader="none"/>
        </w:tabs>
        <w:spacing w:lineRule="auto" w:line="240" w:before="0" w:after="0"/>
        <w:ind w:left="0" w:right="-567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9214" w:leader="none"/>
        </w:tabs>
        <w:spacing w:lineRule="auto" w:line="240" w:before="0" w:after="0"/>
        <w:ind w:left="0" w:right="-567" w:hanging="0"/>
        <w:jc w:val="center"/>
        <w:rPr>
          <w:sz w:val="22"/>
          <w:szCs w:val="22"/>
        </w:rPr>
      </w:pPr>
      <w:r>
        <w:rPr>
          <w:rFonts w:eastAsia="SimSun" w:cs="Times New Roman" w:ascii="Times New Roman" w:hAnsi="Times New Roman"/>
          <w:b/>
          <w:sz w:val="22"/>
          <w:szCs w:val="22"/>
        </w:rPr>
        <w:t>§</w:t>
      </w:r>
      <w:r>
        <w:rPr>
          <w:rFonts w:cs="Times New Roman" w:ascii="Times New Roman" w:hAnsi="Times New Roman"/>
          <w:b/>
          <w:sz w:val="22"/>
          <w:szCs w:val="22"/>
        </w:rPr>
        <w:t>1</w:t>
      </w:r>
    </w:p>
    <w:p>
      <w:pPr>
        <w:pStyle w:val="Normal"/>
        <w:tabs>
          <w:tab w:val="clear" w:pos="709"/>
          <w:tab w:val="left" w:pos="9782" w:leader="none"/>
        </w:tabs>
        <w:spacing w:lineRule="auto" w:line="240" w:before="0" w:after="0"/>
        <w:ind w:left="284" w:right="-567" w:hanging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1.</w:t>
      </w:r>
      <w:r>
        <w:rPr>
          <w:rFonts w:cs="Times New Roman" w:ascii="Times New Roman" w:hAnsi="Times New Roman"/>
          <w:b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 xml:space="preserve">Organizatorem konkursu </w:t>
      </w:r>
      <w:r>
        <w:rPr>
          <w:rFonts w:cs="Times New Roman" w:ascii="Times New Roman" w:hAnsi="Times New Roman"/>
          <w:b/>
          <w:sz w:val="22"/>
          <w:szCs w:val="22"/>
        </w:rPr>
        <w:t>„Najładniejsza Aranżacja Świąteczna 2020”</w:t>
      </w:r>
      <w:r>
        <w:rPr>
          <w:rFonts w:cs="Times New Roman" w:ascii="Times New Roman" w:hAnsi="Times New Roman"/>
          <w:sz w:val="22"/>
          <w:szCs w:val="22"/>
        </w:rPr>
        <w:t xml:space="preserve"> jest Burmistrz Nowogardu</w:t>
      </w:r>
    </w:p>
    <w:p>
      <w:pPr>
        <w:pStyle w:val="Akapitzlist"/>
        <w:spacing w:lineRule="auto" w:line="240" w:before="0" w:after="0"/>
        <w:ind w:left="709" w:right="0" w:hanging="349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Celem konkursu jest podkreślenie nastroju Świąt Bożego Narodzenia i Nowego Roku                          oraz podniesienie walorów dekoracyjnych i estetycznych, budynków mieszkalnych                        oraz witryn sklepowych na terenie miasta i gminy.</w:t>
      </w:r>
    </w:p>
    <w:p>
      <w:pPr>
        <w:pStyle w:val="Akapitzlist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Akapitzlist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eastAsia="SimSun" w:cs="Times New Roman" w:ascii="Times New Roman" w:hAnsi="Times New Roman"/>
          <w:b/>
          <w:sz w:val="22"/>
          <w:szCs w:val="22"/>
        </w:rPr>
        <w:t>§</w:t>
      </w:r>
      <w:r>
        <w:rPr>
          <w:rFonts w:cs="Times New Roman" w:ascii="Times New Roman" w:hAnsi="Times New Roman"/>
          <w:b/>
          <w:sz w:val="22"/>
          <w:szCs w:val="22"/>
        </w:rPr>
        <w:t xml:space="preserve"> 2 Warunki uczestnictwa w konkursie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Konkurs kierowany jest do osób fizycznych zamieszkujących nieruchomości na terenie gminy Nowogard, osób prawnych posiadających nieruchomości zlokalizowane na terenie gminy Nowogard oraz osób prowadzących działalność handlową. 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Uczestnictwo w konkursie jest bezpłatne i dobrowolne.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Warunkiem przystąpienia do konkursu jest zgłoszenie nieruchomości w formie pisemnej na adres: Urząd Miejski w Nowogardzie Plac Wolności 1 z dopiskiem „ Konkurs na Najładniejszą Aranżację Świąteczną 2020’’ w terminie do 31.12.2020 r. 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Zgłoszenie uczestnictwa w konkursie jest jednoznaczne z akceptacją postanowień niniejszego regulaminu.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Organizator zastrzega sobie prawo do publikacji fotografii nieruchomości zgłoszonych                       do konkursu na stronie internetowej </w:t>
      </w:r>
      <w:hyperlink r:id="rId2">
        <w:r>
          <w:rPr>
            <w:rStyle w:val="Czeinternetowe"/>
            <w:rFonts w:cs="Times New Roman" w:ascii="Times New Roman" w:hAnsi="Times New Roman"/>
            <w:color w:val="000000"/>
            <w:sz w:val="22"/>
            <w:szCs w:val="22"/>
          </w:rPr>
          <w:t>www.nowogard.pl</w:t>
        </w:r>
      </w:hyperlink>
      <w:r>
        <w:rPr>
          <w:rFonts w:cs="Times New Roman" w:ascii="Times New Roman" w:hAnsi="Times New Roman"/>
          <w:color w:val="000000"/>
          <w:sz w:val="22"/>
          <w:szCs w:val="22"/>
        </w:rPr>
        <w:t xml:space="preserve">  oraz w prasie lokalnej.</w:t>
      </w:r>
    </w:p>
    <w:p>
      <w:pPr>
        <w:pStyle w:val="Akapitzlist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Akapitzlist"/>
        <w:spacing w:lineRule="auto" w:line="240" w:before="0" w:after="0"/>
        <w:ind w:left="426" w:right="0" w:firstLine="294"/>
        <w:contextualSpacing/>
        <w:jc w:val="center"/>
        <w:rPr>
          <w:sz w:val="22"/>
          <w:szCs w:val="22"/>
        </w:rPr>
      </w:pPr>
      <w:r>
        <w:rPr>
          <w:rFonts w:eastAsia="SimSun" w:cs="Times New Roman" w:ascii="Times New Roman" w:hAnsi="Times New Roman"/>
          <w:b/>
          <w:color w:val="000000"/>
          <w:sz w:val="22"/>
          <w:szCs w:val="22"/>
        </w:rPr>
        <w:t>§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3 Terminarz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31.12.2020 r. – upływa termin zgłoszeń do udziału w konkursie,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04 – 08.01.2021 r. – przeprowadzenie wizji w terenie przez komisję konkursową,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styczeń 2021 r. – ogłoszenie wyników i uroczyste wręczenie nagród laureatom.</w:t>
      </w:r>
    </w:p>
    <w:p>
      <w:pPr>
        <w:pStyle w:val="Akapitzlist"/>
        <w:spacing w:lineRule="auto" w:line="240" w:before="0" w:after="0"/>
        <w:ind w:left="786" w:right="0" w:hanging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Akapitzlist"/>
        <w:spacing w:lineRule="auto" w:line="240" w:before="0" w:after="0"/>
        <w:ind w:left="786" w:right="0" w:hanging="0"/>
        <w:contextualSpacing/>
        <w:jc w:val="center"/>
        <w:rPr>
          <w:sz w:val="22"/>
          <w:szCs w:val="22"/>
        </w:rPr>
      </w:pPr>
      <w:r>
        <w:rPr>
          <w:rFonts w:eastAsia="SimSun" w:cs="Times New Roman" w:ascii="Times New Roman" w:hAnsi="Times New Roman"/>
          <w:b/>
          <w:sz w:val="22"/>
          <w:szCs w:val="22"/>
        </w:rPr>
        <w:t>§</w:t>
      </w:r>
      <w:r>
        <w:rPr>
          <w:rFonts w:cs="Times New Roman" w:ascii="Times New Roman" w:hAnsi="Times New Roman"/>
          <w:b/>
          <w:sz w:val="22"/>
          <w:szCs w:val="22"/>
        </w:rPr>
        <w:t xml:space="preserve"> 4 Rozstrzygnięcie konkursu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Piecza nad prawidłowością przeprowadzenia konkursu oraz przestrzeganiem regulaminu zostaje powierzona komisji konkursowej.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ind w:left="786" w:right="-284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Komisję konkursową powoła Burmistrz Nowogardu w terminie do 31.12.2020 r.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ind w:left="786" w:right="-284" w:hanging="360"/>
        <w:contextualSpacing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 skład komisji konkursowej wchodzi 3 przedstawicieli Urzędu Miejskiego w Nowogardzie.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Komisja konkursowa dokona oceny dekoracji oraz ustali i zatwierdzi laureatów konkursu.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Komisja dokona oceny  w oparciu o poniższe kryteria:</w:t>
      </w:r>
    </w:p>
    <w:p>
      <w:pPr>
        <w:pStyle w:val="Akapitzlist"/>
        <w:numPr>
          <w:ilvl w:val="0"/>
          <w:numId w:val="4"/>
        </w:numPr>
        <w:spacing w:lineRule="auto" w:line="240" w:before="0" w:after="0"/>
        <w:ind w:left="794" w:right="0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ogólne walory dekoracyjne, wrażenia estetyczne i atrakcyjność – 0-10 pkt.</w:t>
      </w:r>
    </w:p>
    <w:p>
      <w:pPr>
        <w:pStyle w:val="Akapitzlist"/>
        <w:numPr>
          <w:ilvl w:val="0"/>
          <w:numId w:val="4"/>
        </w:numPr>
        <w:spacing w:lineRule="auto" w:line="240" w:before="0" w:after="0"/>
        <w:ind w:left="794" w:right="0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nawiązanie do tradycji świąteczno-noworocznej – 0-5 pkt.</w:t>
      </w:r>
    </w:p>
    <w:p>
      <w:pPr>
        <w:pStyle w:val="Akapitzlist"/>
        <w:numPr>
          <w:ilvl w:val="0"/>
          <w:numId w:val="4"/>
        </w:numPr>
        <w:spacing w:lineRule="auto" w:line="240" w:before="0" w:after="0"/>
        <w:ind w:left="794" w:right="0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oryginalność i indywidualność dekoracji – 0-10 pkt.</w:t>
      </w:r>
    </w:p>
    <w:p>
      <w:pPr>
        <w:pStyle w:val="Akapitzlist"/>
        <w:spacing w:lineRule="auto" w:line="240" w:before="0" w:after="0"/>
        <w:ind w:left="709" w:right="0" w:hanging="275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  Na wniosek komisji konkursowej organizator zastrzega sobie prawo odstąpienia  od konkursu jeżeli zgłoszenia do konkursu nie spełnią kryteriów określonych  w  § 2. </w:t>
      </w:r>
    </w:p>
    <w:p>
      <w:pPr>
        <w:pStyle w:val="Akapitzlist"/>
        <w:spacing w:lineRule="auto" w:line="240" w:before="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Akapitzlist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eastAsia="SimSun" w:cs="Times New Roman" w:ascii="Times New Roman" w:hAnsi="Times New Roman"/>
          <w:b/>
          <w:sz w:val="22"/>
          <w:szCs w:val="22"/>
        </w:rPr>
        <w:t>§</w:t>
      </w:r>
      <w:r>
        <w:rPr>
          <w:rFonts w:cs="Times New Roman" w:ascii="Times New Roman" w:hAnsi="Times New Roman"/>
          <w:b/>
          <w:sz w:val="22"/>
          <w:szCs w:val="22"/>
        </w:rPr>
        <w:t xml:space="preserve"> 5 Nagrody w konkursie</w:t>
      </w:r>
    </w:p>
    <w:p>
      <w:pPr>
        <w:pStyle w:val="Akapitzlist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 xml:space="preserve">Nagrodami  w konkursie są bony pieniężne o łącznej wartości  </w:t>
      </w:r>
      <w:r>
        <w:rPr>
          <w:rFonts w:cs="Times New Roman" w:ascii="Times New Roman" w:hAnsi="Times New Roman"/>
          <w:sz w:val="22"/>
          <w:szCs w:val="22"/>
        </w:rPr>
        <w:t>6</w:t>
      </w:r>
      <w:r>
        <w:rPr>
          <w:rFonts w:cs="Times New Roman" w:ascii="Times New Roman" w:hAnsi="Times New Roman"/>
          <w:sz w:val="22"/>
          <w:szCs w:val="22"/>
        </w:rPr>
        <w:t>.</w:t>
      </w:r>
      <w:r>
        <w:rPr>
          <w:rFonts w:cs="Times New Roman" w:ascii="Times New Roman" w:hAnsi="Times New Roman"/>
          <w:sz w:val="22"/>
          <w:szCs w:val="22"/>
        </w:rPr>
        <w:t>9</w:t>
      </w:r>
      <w:r>
        <w:rPr>
          <w:rFonts w:cs="Times New Roman" w:ascii="Times New Roman" w:hAnsi="Times New Roman"/>
          <w:sz w:val="22"/>
          <w:szCs w:val="22"/>
        </w:rPr>
        <w:t>00 zł.</w:t>
      </w:r>
    </w:p>
    <w:p>
      <w:pPr>
        <w:pStyle w:val="Akapitzlist"/>
        <w:spacing w:lineRule="auto" w:line="240" w:before="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Akapitzlist"/>
        <w:numPr>
          <w:ilvl w:val="0"/>
          <w:numId w:val="5"/>
        </w:numPr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kategorii budynek jednorodzinny wolnostojący:</w:t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216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I miejsce    </w:t>
      </w:r>
      <w:r>
        <w:rPr>
          <w:rFonts w:cs="Times New Roman" w:ascii="Times New Roman" w:hAnsi="Times New Roman"/>
          <w:b/>
          <w:bCs/>
          <w:sz w:val="22"/>
          <w:szCs w:val="22"/>
        </w:rPr>
        <w:t>2</w:t>
      </w:r>
      <w:r>
        <w:rPr>
          <w:rFonts w:cs="Times New Roman" w:ascii="Times New Roman" w:hAnsi="Times New Roman"/>
          <w:b/>
          <w:bCs/>
          <w:sz w:val="22"/>
          <w:szCs w:val="22"/>
        </w:rPr>
        <w:t>.000 zł</w:t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216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II miejsce  </w:t>
      </w:r>
      <w:r>
        <w:rPr>
          <w:rFonts w:cs="Times New Roman" w:ascii="Times New Roman" w:hAnsi="Times New Roman"/>
          <w:b/>
          <w:bCs/>
          <w:sz w:val="22"/>
          <w:szCs w:val="22"/>
        </w:rPr>
        <w:t>1</w:t>
      </w:r>
      <w:r>
        <w:rPr>
          <w:rFonts w:cs="Times New Roman" w:ascii="Times New Roman" w:hAnsi="Times New Roman"/>
          <w:b/>
          <w:bCs/>
          <w:sz w:val="22"/>
          <w:szCs w:val="22"/>
        </w:rPr>
        <w:t>.000 zł</w:t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216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III miejsce </w:t>
      </w:r>
      <w:r>
        <w:rPr>
          <w:rFonts w:cs="Times New Roman" w:ascii="Times New Roman" w:hAnsi="Times New Roman"/>
          <w:b/>
          <w:bCs/>
          <w:sz w:val="22"/>
          <w:szCs w:val="22"/>
        </w:rPr>
        <w:t>5</w:t>
      </w:r>
      <w:r>
        <w:rPr>
          <w:rFonts w:cs="Times New Roman" w:ascii="Times New Roman" w:hAnsi="Times New Roman"/>
          <w:b/>
          <w:bCs/>
          <w:sz w:val="22"/>
          <w:szCs w:val="22"/>
        </w:rPr>
        <w:t>00 zł</w:t>
      </w:r>
    </w:p>
    <w:p>
      <w:pPr>
        <w:pStyle w:val="Akapitzlist"/>
        <w:numPr>
          <w:ilvl w:val="0"/>
          <w:numId w:val="5"/>
        </w:numPr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kategorii balkon lub okno w budynkach wielorodzinnych</w:t>
      </w:r>
      <w:bookmarkStart w:id="0" w:name="__DdeLink__46_1786926501"/>
      <w:r>
        <w:rPr>
          <w:rFonts w:cs="Times New Roman" w:ascii="Times New Roman" w:hAnsi="Times New Roman"/>
          <w:sz w:val="22"/>
          <w:szCs w:val="22"/>
        </w:rPr>
        <w:t>:</w:t>
      </w:r>
      <w:bookmarkEnd w:id="0"/>
    </w:p>
    <w:p>
      <w:pPr>
        <w:pStyle w:val="Akapitzlist"/>
        <w:numPr>
          <w:ilvl w:val="0"/>
          <w:numId w:val="0"/>
        </w:numPr>
        <w:spacing w:lineRule="auto" w:line="240" w:before="0" w:after="0"/>
        <w:ind w:left="2160" w:right="0" w:hanging="0"/>
        <w:contextualSpacing/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I miejsce   1.000 zł</w:t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2160" w:right="0" w:hanging="0"/>
        <w:contextualSpacing/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II miejsce  500 zł</w:t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2160" w:right="0" w:hanging="0"/>
        <w:contextualSpacing/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III miejsce 200 zł</w:t>
      </w:r>
    </w:p>
    <w:p>
      <w:pPr>
        <w:pStyle w:val="Akapitzlist"/>
        <w:numPr>
          <w:ilvl w:val="0"/>
          <w:numId w:val="5"/>
        </w:numPr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kategorii witryna sklepowa:</w:t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2160" w:right="0" w:hanging="0"/>
        <w:contextualSpacing/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I miejsce   1.000 zł</w:t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2160" w:right="0" w:hanging="0"/>
        <w:contextualSpacing/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II miejsce  500 zł</w:t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2160" w:right="0" w:hanging="0"/>
        <w:contextualSpacing/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III miejsce 200 zł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  <w:rPr>
        <w:b w:val="false"/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  <w:rPr>
        <w:sz w:val="22"/>
        <w:b w:val="false"/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upperRoman"/>
      <w:lvlText w:val="%1."/>
      <w:lvlJc w:val="left"/>
      <w:pPr>
        <w:ind w:left="1440" w:hanging="720"/>
      </w:pPr>
      <w:rPr>
        <w:sz w:val="22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color w:val="000000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z0">
    <w:name w:val="WW8Num2z0"/>
    <w:qFormat/>
    <w:rPr>
      <w:rFonts w:ascii="Calibri" w:hAnsi="Calibri" w:eastAsia="Calibri" w:cs="Times New Roman"/>
      <w:b w:val="false"/>
    </w:rPr>
  </w:style>
  <w:style w:type="character" w:styleId="WW8Num3z0">
    <w:name w:val="WW8Num3z0"/>
    <w:qFormat/>
    <w:rPr>
      <w:rFonts w:ascii="Calibri" w:hAnsi="Calibri" w:eastAsia="Calibri" w:cs="Times New Roman"/>
      <w:b w:val="false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cs="Times New Roman"/>
      <w:b w:val="false"/>
    </w:rPr>
  </w:style>
  <w:style w:type="character" w:styleId="ListLabel1">
    <w:name w:val="ListLabel 1"/>
    <w:qFormat/>
    <w:rPr>
      <w:rFonts w:ascii="Times New Roman" w:hAnsi="Times New Roman" w:cs="Times New Roman"/>
      <w:color w:val="000000"/>
    </w:rPr>
  </w:style>
  <w:style w:type="character" w:styleId="ListLabel2">
    <w:name w:val="ListLabel 2"/>
    <w:qFormat/>
    <w:rPr>
      <w:rFonts w:ascii="Times New Roman" w:hAnsi="Times New Roman" w:eastAsia="Calibri" w:cs="Times New Roman"/>
      <w:b w:val="false"/>
    </w:rPr>
  </w:style>
  <w:style w:type="character" w:styleId="ListLabel3">
    <w:name w:val="ListLabel 3"/>
    <w:qFormat/>
    <w:rPr>
      <w:rFonts w:ascii="Times New Roman" w:hAnsi="Times New Roman" w:eastAsia="Calibri" w:cs="Times New Roman"/>
      <w:b w:val="false"/>
    </w:rPr>
  </w:style>
  <w:style w:type="character" w:styleId="ListLabel4">
    <w:name w:val="ListLabel 4"/>
    <w:qFormat/>
    <w:rPr>
      <w:rFonts w:ascii="Times New Roman" w:hAnsi="Times New Roman" w:cs="Wingdings"/>
    </w:rPr>
  </w:style>
  <w:style w:type="character" w:styleId="ListLabel5">
    <w:name w:val="ListLabel 5"/>
    <w:qFormat/>
    <w:rPr>
      <w:rFonts w:cs="Times New Roman"/>
      <w:b w:val="false"/>
    </w:rPr>
  </w:style>
  <w:style w:type="character" w:styleId="ListLabel6">
    <w:name w:val="ListLabel 6"/>
    <w:qFormat/>
    <w:rPr>
      <w:rFonts w:ascii="Times New Roman" w:hAnsi="Times New Roman" w:cs="Times New Roman"/>
      <w:color w:val="000000"/>
    </w:rPr>
  </w:style>
  <w:style w:type="character" w:styleId="ListLabel7">
    <w:name w:val="ListLabel 7"/>
    <w:qFormat/>
    <w:rPr>
      <w:rFonts w:ascii="Times New Roman" w:hAnsi="Times New Roman" w:cs="Times New Roman"/>
      <w:color w:val="000000"/>
    </w:rPr>
  </w:style>
  <w:style w:type="character" w:styleId="ListLabel8">
    <w:name w:val="ListLabel 8"/>
    <w:qFormat/>
    <w:rPr>
      <w:rFonts w:ascii="Times New Roman" w:hAnsi="Times New Roman" w:eastAsia="Calibri" w:cs="Times New Roman"/>
      <w:b w:val="false"/>
    </w:rPr>
  </w:style>
  <w:style w:type="character" w:styleId="ListLabel9">
    <w:name w:val="ListLabel 9"/>
    <w:qFormat/>
    <w:rPr>
      <w:rFonts w:ascii="Times New Roman" w:hAnsi="Times New Roman" w:eastAsia="Calibri" w:cs="Times New Roman"/>
      <w:b w:val="false"/>
    </w:rPr>
  </w:style>
  <w:style w:type="character" w:styleId="ListLabel10">
    <w:name w:val="ListLabel 10"/>
    <w:qFormat/>
    <w:rPr>
      <w:rFonts w:ascii="Times New Roman" w:hAnsi="Times New Roman" w:cs="Wingdings"/>
    </w:rPr>
  </w:style>
  <w:style w:type="character" w:styleId="ListLabel11">
    <w:name w:val="ListLabel 11"/>
    <w:qFormat/>
    <w:rPr>
      <w:rFonts w:cs="Times New Roman"/>
      <w:b w:val="false"/>
    </w:rPr>
  </w:style>
  <w:style w:type="character" w:styleId="ListLabel12">
    <w:name w:val="ListLabel 12"/>
    <w:qFormat/>
    <w:rPr>
      <w:rFonts w:ascii="Times New Roman" w:hAnsi="Times New Roman" w:cs="Times New Roman"/>
      <w:color w:val="000000"/>
    </w:rPr>
  </w:style>
  <w:style w:type="character" w:styleId="ListLabel13">
    <w:name w:val="ListLabel 13"/>
    <w:qFormat/>
    <w:rPr>
      <w:rFonts w:ascii="Times New Roman" w:hAnsi="Times New Roman" w:cs="Times New Roman"/>
      <w:color w:val="000000"/>
    </w:rPr>
  </w:style>
  <w:style w:type="character" w:styleId="ListLabel14">
    <w:name w:val="ListLabel 14"/>
    <w:qFormat/>
    <w:rPr>
      <w:rFonts w:ascii="Times New Roman" w:hAnsi="Times New Roman" w:eastAsia="Calibri" w:cs="Times New Roman"/>
      <w:b w:val="false"/>
    </w:rPr>
  </w:style>
  <w:style w:type="character" w:styleId="ListLabel15">
    <w:name w:val="ListLabel 15"/>
    <w:qFormat/>
    <w:rPr>
      <w:rFonts w:ascii="Times New Roman" w:hAnsi="Times New Roman" w:eastAsia="Calibri" w:cs="Times New Roman"/>
      <w:b w:val="false"/>
    </w:rPr>
  </w:style>
  <w:style w:type="character" w:styleId="ListLabel16">
    <w:name w:val="ListLabel 16"/>
    <w:qFormat/>
    <w:rPr>
      <w:rFonts w:ascii="Times New Roman" w:hAnsi="Times New Roman" w:cs="Wingdings"/>
    </w:rPr>
  </w:style>
  <w:style w:type="character" w:styleId="ListLabel17">
    <w:name w:val="ListLabel 17"/>
    <w:qFormat/>
    <w:rPr>
      <w:rFonts w:cs="Times New Roman"/>
      <w:b w:val="false"/>
    </w:rPr>
  </w:style>
  <w:style w:type="character" w:styleId="ListLabel18">
    <w:name w:val="ListLabel 18"/>
    <w:qFormat/>
    <w:rPr>
      <w:rFonts w:ascii="Times New Roman" w:hAnsi="Times New Roman" w:cs="Times New Roman"/>
      <w:color w:val="000000"/>
    </w:rPr>
  </w:style>
  <w:style w:type="character" w:styleId="ListLabel19">
    <w:name w:val="ListLabel 19"/>
    <w:qFormat/>
    <w:rPr>
      <w:rFonts w:ascii="Times New Roman" w:hAnsi="Times New Roman" w:cs="Times New Roman"/>
      <w:color w:val="000000"/>
      <w:sz w:val="22"/>
    </w:rPr>
  </w:style>
  <w:style w:type="character" w:styleId="ListLabel20">
    <w:name w:val="ListLabel 20"/>
    <w:qFormat/>
    <w:rPr>
      <w:rFonts w:ascii="Times New Roman" w:hAnsi="Times New Roman" w:eastAsia="Calibri" w:cs="Times New Roman"/>
      <w:b w:val="false"/>
    </w:rPr>
  </w:style>
  <w:style w:type="character" w:styleId="ListLabel21">
    <w:name w:val="ListLabel 21"/>
    <w:qFormat/>
    <w:rPr>
      <w:rFonts w:ascii="Times New Roman" w:hAnsi="Times New Roman" w:eastAsia="Calibri" w:cs="Times New Roman"/>
      <w:b w:val="false"/>
      <w:sz w:val="22"/>
    </w:rPr>
  </w:style>
  <w:style w:type="character" w:styleId="ListLabel22">
    <w:name w:val="ListLabel 22"/>
    <w:qFormat/>
    <w:rPr>
      <w:rFonts w:ascii="Times New Roman" w:hAnsi="Times New Roman" w:cs="Wingdings"/>
    </w:rPr>
  </w:style>
  <w:style w:type="character" w:styleId="ListLabel23">
    <w:name w:val="ListLabel 23"/>
    <w:qFormat/>
    <w:rPr>
      <w:rFonts w:cs="Times New Roman"/>
      <w:b w:val="false"/>
      <w:sz w:val="22"/>
    </w:rPr>
  </w:style>
  <w:style w:type="character" w:styleId="ListLabel24">
    <w:name w:val="ListLabel 24"/>
    <w:qFormat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owogard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LibreOffice/6.2.3.2$Windows_x86 LibreOffice_project/aecc05fe267cc68dde00352a451aa867b3b546ac</Application>
  <Pages>1</Pages>
  <Words>367</Words>
  <Characters>2294</Characters>
  <CharactersWithSpaces>2705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2020-11-27T10:31:09Z</dcterms:created>
  <dc:creator>Danuta Dolega</dc:creator>
  <dc:description/>
  <dc:language>pl-PL</dc:language>
  <cp:lastModifiedBy>Danuta Dolega</cp:lastModifiedBy>
  <cp:lastPrinted>2020-12-10T11:32:29Z</cp:lastPrinted>
  <dcterms:modified xsi:type="dcterms:W3CDTF">2020-12-10T12:17:26Z</dcterms:modified>
  <cp:revision>5</cp:revision>
  <dc:subject/>
  <dc:title/>
</cp:coreProperties>
</file>